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D57106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5AE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03C7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</w:p>
    <w:p w:rsidR="00721211" w:rsidRPr="008B5AE0" w:rsidRDefault="00603C7E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25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>.0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4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>.201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8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357</w:t>
      </w:r>
      <w:r w:rsidR="0038290C" w:rsidRPr="008B5A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8B5AE0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5B7E41" w:rsidRPr="008B5AE0">
        <w:rPr>
          <w:rFonts w:ascii="Times New Roman" w:eastAsia="Calibri" w:hAnsi="Times New Roman" w:cs="Times New Roman"/>
          <w:bCs/>
          <w:sz w:val="28"/>
          <w:szCs w:val="28"/>
        </w:rPr>
        <w:t>Положения об установлении системы оплаты труда работникам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="00EE3FE9" w:rsidRPr="008B5A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780C" w:rsidRDefault="00863E02" w:rsidP="008E09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Администрации города Яровое Алтайского края 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52B8">
        <w:rPr>
          <w:rFonts w:ascii="Times New Roman" w:eastAsia="Times New Roman" w:hAnsi="Times New Roman" w:cs="Times New Roman"/>
          <w:sz w:val="28"/>
          <w:szCs w:val="28"/>
          <w:lang w:eastAsia="ru-RU"/>
        </w:rPr>
        <w:t>1158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52B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5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с 1 октября 202</w:t>
      </w:r>
      <w:r w:rsidR="00D55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оплаты труда работников муниципальных бюджетных учреждений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принима</w:t>
      </w:r>
      <w:r w:rsidR="008B40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новой редакции приложения: 4 «</w:t>
      </w:r>
      <w:r w:rsidR="007F780C" w:rsidRP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окладов (должностных окладов), ставок заработной платы работников по профессиональным квалификационным группам общеотраслевых должностей руководителей, специалистов и служащих, общеотраслевых профессий рабочих и предельные размеры повышающих коэффициентов по профессиональным квалификационным группам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8B40AB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EC6BBE" w:rsidRPr="00EC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размеры должностных окладов руководителей муниципальных учреждений всех типов (автономных, бюджетных, казенных), а также учреждений (организаций), финансируемых за счет средств городского бюджета</w:t>
      </w:r>
      <w:r w:rsidR="00EC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сравнению с предыдущей редакцией данных приложения минимальный размер окладов увеличен на </w:t>
      </w:r>
      <w:r w:rsidR="00D552B8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EC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D552B8" w:rsidRDefault="00D552B8" w:rsidP="00D55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</w:t>
      </w:r>
    </w:p>
    <w:p w:rsidR="00D552B8" w:rsidRPr="00D552B8" w:rsidRDefault="00D552B8" w:rsidP="00D55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76" w:rsidRDefault="00247C76" w:rsidP="00D76514">
      <w:pPr>
        <w:spacing w:after="0" w:line="240" w:lineRule="auto"/>
      </w:pPr>
      <w:r>
        <w:separator/>
      </w:r>
    </w:p>
  </w:endnote>
  <w:endnote w:type="continuationSeparator" w:id="0">
    <w:p w:rsidR="00247C76" w:rsidRDefault="00247C76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76" w:rsidRDefault="00247C76" w:rsidP="00D76514">
      <w:pPr>
        <w:spacing w:after="0" w:line="240" w:lineRule="auto"/>
      </w:pPr>
      <w:r>
        <w:separator/>
      </w:r>
    </w:p>
  </w:footnote>
  <w:footnote w:type="continuationSeparator" w:id="0">
    <w:p w:rsidR="00247C76" w:rsidRDefault="00247C76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47C76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03C7E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52B8"/>
    <w:rsid w:val="00D57106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BF8D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92E7-4671-4FE0-92C9-516E97C2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247</cp:revision>
  <cp:lastPrinted>2022-06-07T09:12:00Z</cp:lastPrinted>
  <dcterms:created xsi:type="dcterms:W3CDTF">2020-03-24T02:18:00Z</dcterms:created>
  <dcterms:modified xsi:type="dcterms:W3CDTF">2024-09-30T06:40:00Z</dcterms:modified>
</cp:coreProperties>
</file>