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AC" w:rsidRDefault="00A574AC" w:rsidP="00A57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574AC" w:rsidRPr="00A574AC" w:rsidRDefault="00A574AC" w:rsidP="00A57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пункта 2.2 перечня поручений по итогом прямой линии с Президентом Российской Федерации от 25.04.2013г. (Пр-967)</w:t>
      </w:r>
      <w:r w:rsidRPr="00A574AC">
        <w:t xml:space="preserve"> </w:t>
      </w:r>
      <w:r w:rsidRPr="00A574AC">
        <w:rPr>
          <w:rFonts w:ascii="Times New Roman" w:hAnsi="Times New Roman" w:cs="Times New Roman"/>
          <w:sz w:val="28"/>
          <w:szCs w:val="28"/>
        </w:rPr>
        <w:t xml:space="preserve">по </w:t>
      </w: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системы мониторинга состояния автомобильных дорог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году.</w:t>
      </w:r>
    </w:p>
    <w:p w:rsid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AC" w:rsidRP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Яровое Алтайского края сообщает, что в рамках обеспечения функционирования системы мониторинга состояния автомобильных дорог общего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1-ом полугодии 2024 года </w:t>
      </w: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A574AC" w:rsidRP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Приведена в соответствие информация по протяженности существующей сети автомобильных дорог общего пользования местного значения, расположенных на территории муниципального образования город Яровое Алтайского края, общая протяженность которых составляет 122,7 км.</w:t>
      </w:r>
    </w:p>
    <w:p w:rsidR="00A574AC" w:rsidRP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Ежегодно в органы Росстата предоставляется статистическая отчетность по форме 3-ДГ(</w:t>
      </w:r>
      <w:proofErr w:type="spellStart"/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«Сведения об автомобильных дорогах общего пользования местного значения и искусственных сооружений на них». </w:t>
      </w:r>
    </w:p>
    <w:p w:rsidR="00A574AC" w:rsidRP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Ежеквартально в Министерство транспорта Алтайского края отправляется отчет о формировании планов и использовании денежных средств, направленных на ведение дорожной деятельности муниципального образования. В 2023 году всего было запланировано - 41 617 200,0 руб., из них оплачено по итогам 12 месяцев 2023 года – 38 352 139,9 руб. В том числе на содержание автомобильных дорог запланировано – 9 564 537,0 руб. и освоено – 7 246 793,3 руб.</w:t>
      </w:r>
    </w:p>
    <w:p w:rsidR="00A574AC" w:rsidRP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системе контроля дорожных фондов (СКДФ), внесена актуальная, проверенная информация по автомобильным дорогам местного пользования.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ежедневный контроль по оказанию услуг по выдаче электронных разрешений на перевозку крупногабаритных и тяжеловесных грузов</w:t>
      </w:r>
      <w:r w:rsidR="0009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систему ФКУ «</w:t>
      </w:r>
      <w:proofErr w:type="spellStart"/>
      <w:r w:rsidR="00096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Росдормониторинг</w:t>
      </w:r>
      <w:proofErr w:type="spellEnd"/>
      <w:r w:rsidR="000961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74AC" w:rsidRP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Производится систематический сбор и анализ информации состояния дорог общего пользования совместно с сотрудниками ОГИБДД МО МВД России «Славгородский», для определения первоочередных мероприятий по содержания улично-дорожной сети города и принятию профилактических мер по предупреждению дорожно-транспортных происшествий.</w:t>
      </w:r>
    </w:p>
    <w:p w:rsidR="00A574AC" w:rsidRP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учетом результатов мониторинга состояния автомобильных дорог и общественных обсуждений разрабатываются планы по ремонту автомобильных дорог муниципального образования город Яровое.</w:t>
      </w:r>
    </w:p>
    <w:p w:rsidR="00A574AC" w:rsidRPr="00A574AC" w:rsidRDefault="00A574AC" w:rsidP="00A57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итогам исполнения протокола в 2024 году Министерством транспорта Алтайского края предоставлена субсидия в рамках Соглашения о предоставлении субсидии бюджету муниципального образования Алтайского края из краевого бюджета в размере – 34 333,7 тыс. руб., в 2025 году – 8 051,0 тыс. руб. и в 2026году запланировано – 8 051,0 тыс. руб. соответственно. </w:t>
      </w:r>
    </w:p>
    <w:p w:rsidR="00A574AC" w:rsidRPr="00A574AC" w:rsidRDefault="00A574AC" w:rsidP="00A574A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результатам комиссионного обследования дорог местного значения, интенсивности движения транспортных средств и других </w:t>
      </w:r>
      <w:proofErr w:type="gramStart"/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 направлений</w:t>
      </w:r>
      <w:proofErr w:type="gramEnd"/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сети города, в том числе маршрутов движения общественного транспорта на 2024 год так же определены объекты (улицы), подлежащие ремонту протяженностью 2 370 метров автомобильной дороги.</w:t>
      </w:r>
    </w:p>
    <w:p w:rsidR="00492B2A" w:rsidRPr="00FC14A6" w:rsidRDefault="00492B2A" w:rsidP="00FC14A6"/>
    <w:sectPr w:rsidR="00492B2A" w:rsidRPr="00FC14A6" w:rsidSect="0090076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7795"/>
    <w:multiLevelType w:val="multilevel"/>
    <w:tmpl w:val="A4DC17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8"/>
    <w:rsid w:val="00096131"/>
    <w:rsid w:val="000C233A"/>
    <w:rsid w:val="001302DD"/>
    <w:rsid w:val="00273D1E"/>
    <w:rsid w:val="00285F8B"/>
    <w:rsid w:val="00320B63"/>
    <w:rsid w:val="00492B2A"/>
    <w:rsid w:val="00496076"/>
    <w:rsid w:val="004D7AAB"/>
    <w:rsid w:val="00523664"/>
    <w:rsid w:val="00564D0D"/>
    <w:rsid w:val="0056756B"/>
    <w:rsid w:val="00653261"/>
    <w:rsid w:val="00686D2B"/>
    <w:rsid w:val="00783D1F"/>
    <w:rsid w:val="00883BE6"/>
    <w:rsid w:val="008C7408"/>
    <w:rsid w:val="008D1E37"/>
    <w:rsid w:val="0090076A"/>
    <w:rsid w:val="009E3B0E"/>
    <w:rsid w:val="00A53594"/>
    <w:rsid w:val="00A574AC"/>
    <w:rsid w:val="00AA79B0"/>
    <w:rsid w:val="00AB2FA0"/>
    <w:rsid w:val="00AC3718"/>
    <w:rsid w:val="00AD39E1"/>
    <w:rsid w:val="00BA58A3"/>
    <w:rsid w:val="00C83C5B"/>
    <w:rsid w:val="00DA2698"/>
    <w:rsid w:val="00DA42A0"/>
    <w:rsid w:val="00DE6170"/>
    <w:rsid w:val="00E07AE8"/>
    <w:rsid w:val="00F011D4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CFBF"/>
  <w15:chartTrackingRefBased/>
  <w15:docId w15:val="{436D26B9-4969-4D65-95A6-4BBAF32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Шалагинов Сергей Георгиевич</dc:creator>
  <cp:keywords/>
  <dc:description/>
  <cp:lastModifiedBy>Шалагинов Сергей Георгиевич</cp:lastModifiedBy>
  <cp:revision>4</cp:revision>
  <cp:lastPrinted>2022-04-21T07:17:00Z</cp:lastPrinted>
  <dcterms:created xsi:type="dcterms:W3CDTF">2024-04-03T02:47:00Z</dcterms:created>
  <dcterms:modified xsi:type="dcterms:W3CDTF">2024-04-03T02:48:00Z</dcterms:modified>
</cp:coreProperties>
</file>