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188" w:rsidRPr="00DC50A5" w:rsidRDefault="00DC0188" w:rsidP="00DC0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0A5">
        <w:rPr>
          <w:rFonts w:ascii="Times New Roman" w:hAnsi="Times New Roman"/>
          <w:sz w:val="28"/>
          <w:szCs w:val="28"/>
        </w:rPr>
        <w:t xml:space="preserve">Пять причин </w:t>
      </w:r>
    </w:p>
    <w:p w:rsidR="00DC0188" w:rsidRPr="00DC50A5" w:rsidRDefault="00DC0188" w:rsidP="00DC01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C50A5">
        <w:rPr>
          <w:rFonts w:ascii="Times New Roman" w:hAnsi="Times New Roman"/>
          <w:sz w:val="28"/>
          <w:szCs w:val="28"/>
        </w:rPr>
        <w:t>инвестировать в муниципальное образование город Яровое Алтайского края</w:t>
      </w:r>
    </w:p>
    <w:p w:rsidR="00DC0188" w:rsidRPr="00DC50A5" w:rsidRDefault="00DC0188" w:rsidP="00DC018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DC0188" w:rsidRPr="002A29C5" w:rsidRDefault="00DC0188" w:rsidP="00DC0188">
      <w:pPr>
        <w:spacing w:after="0" w:line="240" w:lineRule="auto"/>
        <w:ind w:firstLine="540"/>
        <w:rPr>
          <w:rFonts w:ascii="Times New Roman" w:hAnsi="Times New Roman"/>
          <w:b/>
          <w:color w:val="FF0000"/>
          <w:sz w:val="28"/>
          <w:szCs w:val="28"/>
        </w:rPr>
      </w:pPr>
    </w:p>
    <w:p w:rsidR="00DC0188" w:rsidRPr="00C616A8" w:rsidRDefault="00DC0188" w:rsidP="00DC018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C616A8">
        <w:rPr>
          <w:rFonts w:ascii="Times New Roman" w:hAnsi="Times New Roman"/>
          <w:b/>
          <w:sz w:val="28"/>
          <w:szCs w:val="28"/>
        </w:rPr>
        <w:t>1. Наличие свободных промышленных площадей</w:t>
      </w:r>
    </w:p>
    <w:p w:rsidR="00DC0188" w:rsidRPr="00C616A8" w:rsidRDefault="00DC0188" w:rsidP="00DC0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616A8">
        <w:rPr>
          <w:rFonts w:ascii="Times New Roman" w:hAnsi="Times New Roman"/>
          <w:i/>
          <w:sz w:val="28"/>
          <w:szCs w:val="28"/>
          <w:lang w:eastAsia="ru-RU"/>
        </w:rPr>
        <w:t>Наличие свободных промышленных площадей для размещения новых производств:</w:t>
      </w:r>
    </w:p>
    <w:p w:rsidR="00DC0188" w:rsidRPr="00C616A8" w:rsidRDefault="00DC0188" w:rsidP="00DC0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616A8">
        <w:rPr>
          <w:rFonts w:ascii="Times New Roman" w:hAnsi="Times New Roman"/>
          <w:i/>
          <w:sz w:val="28"/>
          <w:szCs w:val="28"/>
          <w:lang w:eastAsia="ru-RU"/>
        </w:rPr>
        <w:t>- химическое производство, основанное на производстве экологически чистых продуктов;</w:t>
      </w:r>
    </w:p>
    <w:p w:rsidR="00DC0188" w:rsidRPr="00C616A8" w:rsidRDefault="00DC0188" w:rsidP="00DC0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616A8">
        <w:rPr>
          <w:rFonts w:ascii="Times New Roman" w:hAnsi="Times New Roman"/>
          <w:i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 w:rsidRPr="00C616A8">
        <w:rPr>
          <w:rFonts w:ascii="Times New Roman" w:hAnsi="Times New Roman"/>
          <w:i/>
          <w:sz w:val="28"/>
          <w:szCs w:val="28"/>
          <w:lang w:eastAsia="ru-RU"/>
        </w:rPr>
        <w:t xml:space="preserve">производство строительных материалов, конструкций;  </w:t>
      </w:r>
    </w:p>
    <w:p w:rsidR="00DC0188" w:rsidRPr="00C616A8" w:rsidRDefault="00DC0188" w:rsidP="00DC0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 w:rsidRPr="00C616A8">
        <w:rPr>
          <w:rFonts w:ascii="Times New Roman" w:hAnsi="Times New Roman"/>
          <w:i/>
          <w:sz w:val="28"/>
          <w:szCs w:val="28"/>
          <w:lang w:eastAsia="ru-RU"/>
        </w:rPr>
        <w:t>- производство инновационной косметологической продукции и интеграция в краевой биофармацевтический кластер;</w:t>
      </w:r>
    </w:p>
    <w:p w:rsidR="00DC0188" w:rsidRPr="00C616A8" w:rsidRDefault="00DC0188" w:rsidP="00DC0188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C616A8">
        <w:rPr>
          <w:rFonts w:ascii="Times New Roman" w:hAnsi="Times New Roman"/>
          <w:i/>
          <w:sz w:val="28"/>
          <w:szCs w:val="28"/>
        </w:rPr>
        <w:t>- по переработке твердых отходов (</w:t>
      </w:r>
      <w:bookmarkStart w:id="0" w:name="_GoBack"/>
      <w:r w:rsidR="007F1CAC" w:rsidRPr="007F1CAC">
        <w:rPr>
          <w:rFonts w:ascii="Times New Roman" w:hAnsi="Times New Roman"/>
          <w:i/>
          <w:sz w:val="28"/>
          <w:szCs w:val="28"/>
        </w:rPr>
        <w:t>мусоросортировочная станция</w:t>
      </w:r>
      <w:r w:rsidRPr="007F1CAC">
        <w:rPr>
          <w:rFonts w:ascii="Times New Roman" w:hAnsi="Times New Roman"/>
          <w:i/>
          <w:sz w:val="28"/>
          <w:szCs w:val="28"/>
        </w:rPr>
        <w:t>).</w:t>
      </w:r>
      <w:bookmarkEnd w:id="0"/>
    </w:p>
    <w:p w:rsidR="00DC0188" w:rsidRPr="00C616A8" w:rsidRDefault="00DC0188" w:rsidP="00DC0188">
      <w:pPr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C616A8">
        <w:rPr>
          <w:rFonts w:ascii="Times New Roman" w:hAnsi="Times New Roman"/>
          <w:b/>
          <w:sz w:val="28"/>
          <w:szCs w:val="28"/>
        </w:rPr>
        <w:t>2. Наличие свободных земельных участков</w:t>
      </w:r>
    </w:p>
    <w:p w:rsidR="00DC0188" w:rsidRPr="00C616A8" w:rsidRDefault="00DC0188" w:rsidP="00DC0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616A8">
        <w:rPr>
          <w:rFonts w:ascii="Times New Roman" w:hAnsi="Times New Roman"/>
          <w:i/>
          <w:sz w:val="28"/>
          <w:szCs w:val="28"/>
        </w:rPr>
        <w:t>Имеются возможности (свободные земельные участки) для развития:</w:t>
      </w:r>
    </w:p>
    <w:p w:rsidR="00DC0188" w:rsidRPr="00C616A8" w:rsidRDefault="00DC0188" w:rsidP="00DC0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616A8">
        <w:rPr>
          <w:rFonts w:ascii="Times New Roman" w:hAnsi="Times New Roman"/>
          <w:i/>
          <w:sz w:val="28"/>
          <w:szCs w:val="28"/>
        </w:rPr>
        <w:t xml:space="preserve">- пищевой промышленности: переработка сельхозпродукции (консервирование овощей и фруктов); </w:t>
      </w:r>
    </w:p>
    <w:p w:rsidR="00DC0188" w:rsidRPr="00C616A8" w:rsidRDefault="00DC0188" w:rsidP="00DC0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616A8">
        <w:rPr>
          <w:rFonts w:ascii="Times New Roman" w:hAnsi="Times New Roman"/>
          <w:i/>
          <w:sz w:val="28"/>
          <w:szCs w:val="28"/>
        </w:rPr>
        <w:t>- животноводства: скотоводство, свиноводство, овцеводство, коневодство, птицеводство, рыбоводство (искусственное рыборазведение);</w:t>
      </w:r>
    </w:p>
    <w:p w:rsidR="00DC0188" w:rsidRPr="00C616A8" w:rsidRDefault="00DC0188" w:rsidP="00DC01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616A8">
        <w:rPr>
          <w:rFonts w:ascii="Times New Roman" w:hAnsi="Times New Roman"/>
          <w:i/>
          <w:sz w:val="28"/>
          <w:szCs w:val="28"/>
        </w:rPr>
        <w:tab/>
        <w:t xml:space="preserve">-  тепличного хозяйства - выращивания рассады или ранних овощей. </w:t>
      </w:r>
      <w:r w:rsidRPr="00C616A8">
        <w:rPr>
          <w:rFonts w:ascii="Times New Roman" w:hAnsi="Times New Roman"/>
          <w:i/>
          <w:sz w:val="28"/>
          <w:szCs w:val="28"/>
        </w:rPr>
        <w:tab/>
      </w:r>
    </w:p>
    <w:p w:rsidR="00DC0188" w:rsidRPr="002A29C5" w:rsidRDefault="00DC0188" w:rsidP="00DC0188">
      <w:pPr>
        <w:spacing w:after="0" w:line="240" w:lineRule="auto"/>
        <w:ind w:firstLine="540"/>
        <w:rPr>
          <w:rFonts w:ascii="Times New Roman" w:hAnsi="Times New Roman"/>
          <w:b/>
          <w:color w:val="FF0000"/>
          <w:sz w:val="28"/>
          <w:szCs w:val="28"/>
        </w:rPr>
      </w:pPr>
    </w:p>
    <w:p w:rsidR="00DC0188" w:rsidRPr="00C616A8" w:rsidRDefault="00DC0188" w:rsidP="00DC0188">
      <w:pPr>
        <w:spacing w:after="0" w:line="240" w:lineRule="auto"/>
        <w:ind w:firstLine="539"/>
        <w:rPr>
          <w:rFonts w:ascii="Times New Roman" w:hAnsi="Times New Roman"/>
          <w:b/>
          <w:sz w:val="28"/>
          <w:szCs w:val="28"/>
        </w:rPr>
      </w:pPr>
      <w:r w:rsidRPr="00C616A8">
        <w:rPr>
          <w:rFonts w:ascii="Times New Roman" w:hAnsi="Times New Roman"/>
          <w:b/>
          <w:sz w:val="28"/>
          <w:szCs w:val="28"/>
        </w:rPr>
        <w:t>3. Хорошо развита инфраструктура</w:t>
      </w:r>
    </w:p>
    <w:p w:rsidR="00DC0188" w:rsidRPr="00C616A8" w:rsidRDefault="00DC0188" w:rsidP="00DC0188">
      <w:pPr>
        <w:spacing w:after="0" w:line="240" w:lineRule="auto"/>
        <w:ind w:firstLine="539"/>
        <w:jc w:val="both"/>
        <w:rPr>
          <w:rFonts w:ascii="Times New Roman" w:hAnsi="Times New Roman"/>
          <w:i/>
          <w:sz w:val="28"/>
          <w:szCs w:val="28"/>
        </w:rPr>
      </w:pPr>
      <w:r w:rsidRPr="00C616A8">
        <w:rPr>
          <w:rFonts w:ascii="Times New Roman" w:hAnsi="Times New Roman"/>
          <w:i/>
          <w:sz w:val="28"/>
          <w:szCs w:val="28"/>
        </w:rPr>
        <w:t>Имеются энергетические, водопроводные, канализационные точки подключения к свободным инвестиционным площадкам.</w:t>
      </w:r>
    </w:p>
    <w:p w:rsidR="00DC0188" w:rsidRPr="00C616A8" w:rsidRDefault="00DC0188" w:rsidP="00DC0188">
      <w:pPr>
        <w:pStyle w:val="a3"/>
        <w:jc w:val="both"/>
        <w:rPr>
          <w:rFonts w:ascii="Times New Roman" w:hAnsi="Times New Roman"/>
          <w:i/>
          <w:sz w:val="28"/>
          <w:szCs w:val="28"/>
        </w:rPr>
      </w:pPr>
      <w:r w:rsidRPr="00C616A8">
        <w:rPr>
          <w:rFonts w:ascii="Times New Roman" w:hAnsi="Times New Roman"/>
          <w:i/>
          <w:sz w:val="28"/>
          <w:szCs w:val="28"/>
        </w:rPr>
        <w:t>Имеются резервы энергоресурсов.</w:t>
      </w:r>
    </w:p>
    <w:p w:rsidR="00DC0188" w:rsidRPr="00C616A8" w:rsidRDefault="00DC0188" w:rsidP="00DC0188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616A8">
        <w:rPr>
          <w:rFonts w:ascii="Times New Roman" w:hAnsi="Times New Roman"/>
          <w:b/>
          <w:sz w:val="28"/>
          <w:szCs w:val="28"/>
        </w:rPr>
        <w:t xml:space="preserve">4. Огромный потенциал создания   </w:t>
      </w:r>
      <w:proofErr w:type="spellStart"/>
      <w:r w:rsidRPr="00C616A8">
        <w:rPr>
          <w:rFonts w:ascii="Times New Roman" w:hAnsi="Times New Roman"/>
          <w:b/>
          <w:sz w:val="28"/>
          <w:szCs w:val="28"/>
        </w:rPr>
        <w:t>туристко</w:t>
      </w:r>
      <w:proofErr w:type="spellEnd"/>
      <w:r w:rsidRPr="00C616A8">
        <w:rPr>
          <w:rFonts w:ascii="Times New Roman" w:hAnsi="Times New Roman"/>
          <w:b/>
          <w:sz w:val="28"/>
          <w:szCs w:val="28"/>
        </w:rPr>
        <w:t xml:space="preserve"> - рекреационного кластера</w:t>
      </w:r>
    </w:p>
    <w:p w:rsidR="00DC0188" w:rsidRPr="00C616A8" w:rsidRDefault="00DC0188" w:rsidP="00DC0188">
      <w:pPr>
        <w:spacing w:after="0" w:line="240" w:lineRule="auto"/>
        <w:rPr>
          <w:rFonts w:ascii="Times New Roman" w:hAnsi="Times New Roman"/>
          <w:i/>
          <w:sz w:val="28"/>
          <w:szCs w:val="28"/>
        </w:rPr>
      </w:pPr>
    </w:p>
    <w:p w:rsidR="00DC0188" w:rsidRPr="00C616A8" w:rsidRDefault="00DC0188" w:rsidP="00DC0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C616A8">
        <w:rPr>
          <w:rFonts w:ascii="Times New Roman" w:hAnsi="Times New Roman"/>
          <w:b/>
          <w:sz w:val="28"/>
          <w:szCs w:val="28"/>
        </w:rPr>
        <w:t>5. Инфраструктура, необходимая для обеспечения занятости населения, организации образовательного процесса, подготовки и переподготовки кадров.</w:t>
      </w:r>
    </w:p>
    <w:p w:rsidR="00DC0188" w:rsidRPr="00C616A8" w:rsidRDefault="00DC0188" w:rsidP="00DC018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C616A8">
        <w:rPr>
          <w:rFonts w:ascii="Times New Roman" w:hAnsi="Times New Roman"/>
          <w:i/>
          <w:sz w:val="28"/>
          <w:szCs w:val="28"/>
        </w:rPr>
        <w:tab/>
        <w:t xml:space="preserve">Потенциальным преимуществом города является возможность обеспечить предприятия различных отраслей экономики высококвалифицированными подготовленными кадрами на базе Краевого государственного бюджетного профессионального образовательного учреждения "Яровской политехнический техникум". По заказу предприятий на базе </w:t>
      </w:r>
      <w:proofErr w:type="spellStart"/>
      <w:r w:rsidRPr="00C616A8">
        <w:rPr>
          <w:rFonts w:ascii="Times New Roman" w:hAnsi="Times New Roman"/>
          <w:i/>
          <w:sz w:val="28"/>
          <w:szCs w:val="28"/>
        </w:rPr>
        <w:t>Яровского</w:t>
      </w:r>
      <w:proofErr w:type="spellEnd"/>
      <w:r w:rsidRPr="00C616A8">
        <w:rPr>
          <w:rFonts w:ascii="Times New Roman" w:hAnsi="Times New Roman"/>
          <w:i/>
          <w:sz w:val="28"/>
          <w:szCs w:val="28"/>
        </w:rPr>
        <w:t xml:space="preserve"> политехнического техникума  можно переквалифицироваться на другие профессии. </w:t>
      </w:r>
    </w:p>
    <w:p w:rsidR="00DC0188" w:rsidRPr="00C616A8" w:rsidRDefault="00DC0188" w:rsidP="00DC018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sz w:val="28"/>
          <w:szCs w:val="28"/>
        </w:rPr>
      </w:pPr>
      <w:r w:rsidRPr="00C616A8">
        <w:rPr>
          <w:rFonts w:ascii="Times New Roman" w:hAnsi="Times New Roman"/>
          <w:i/>
          <w:sz w:val="28"/>
          <w:szCs w:val="28"/>
        </w:rPr>
        <w:t>Наличие высокопрофессионального педагогического коллектива в                 Детской школе искусств г.Яровое – это большой учебно-образовательный комплекс. Развитие художественного образования на базе Детской школы искусств - это потенциал формирования человека культуры, его развития и становления как личности.</w:t>
      </w:r>
    </w:p>
    <w:p w:rsidR="00F130DA" w:rsidRDefault="00F130DA" w:rsidP="00DC0188"/>
    <w:sectPr w:rsidR="00F130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188"/>
    <w:rsid w:val="007F1CAC"/>
    <w:rsid w:val="00DC0188"/>
    <w:rsid w:val="00F1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D08F"/>
  <w15:docId w15:val="{7A327B11-08D8-4323-A7BE-ACC987A5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18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C0188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Тютюнникова Людмила Николаевна</dc:creator>
  <cp:lastModifiedBy>mnv</cp:lastModifiedBy>
  <cp:revision>2</cp:revision>
  <dcterms:created xsi:type="dcterms:W3CDTF">2018-10-05T01:50:00Z</dcterms:created>
  <dcterms:modified xsi:type="dcterms:W3CDTF">2020-01-20T09:17:00Z</dcterms:modified>
</cp:coreProperties>
</file>