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A0EB4" w14:textId="77777777" w:rsidR="00F3153C" w:rsidRDefault="00F3153C" w:rsidP="00F3153C">
      <w:pPr>
        <w:ind w:firstLine="709"/>
        <w:jc w:val="center"/>
        <w:rPr>
          <w:sz w:val="28"/>
          <w:szCs w:val="28"/>
        </w:rPr>
      </w:pPr>
    </w:p>
    <w:p w14:paraId="02E40290" w14:textId="4C2262D7" w:rsidR="00E61EF4" w:rsidRPr="00851CAF" w:rsidRDefault="00A91FA4" w:rsidP="00E61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E61EF4" w:rsidRPr="00851CAF">
        <w:rPr>
          <w:sz w:val="28"/>
          <w:szCs w:val="28"/>
        </w:rPr>
        <w:t xml:space="preserve"> об исполнении пункта </w:t>
      </w:r>
      <w:r w:rsidR="00E61EF4">
        <w:rPr>
          <w:sz w:val="28"/>
          <w:szCs w:val="28"/>
        </w:rPr>
        <w:t>1ж-1</w:t>
      </w:r>
      <w:r w:rsidR="00E61EF4" w:rsidRPr="00851CAF">
        <w:rPr>
          <w:sz w:val="28"/>
          <w:szCs w:val="28"/>
        </w:rPr>
        <w:t xml:space="preserve"> перечня поручений Президента Российской Федерации от </w:t>
      </w:r>
      <w:r w:rsidR="00E61EF4">
        <w:rPr>
          <w:sz w:val="28"/>
          <w:szCs w:val="28"/>
        </w:rPr>
        <w:t xml:space="preserve">22.11.2019 </w:t>
      </w:r>
      <w:r w:rsidR="00E61EF4" w:rsidRPr="00851CAF">
        <w:rPr>
          <w:sz w:val="28"/>
          <w:szCs w:val="28"/>
        </w:rPr>
        <w:t xml:space="preserve"> № ПР-</w:t>
      </w:r>
      <w:r w:rsidR="00E61EF4">
        <w:rPr>
          <w:sz w:val="28"/>
          <w:szCs w:val="28"/>
        </w:rPr>
        <w:t>2397</w:t>
      </w:r>
      <w:r w:rsidR="00E61EF4" w:rsidRPr="00851CAF">
        <w:rPr>
          <w:sz w:val="28"/>
          <w:szCs w:val="28"/>
        </w:rPr>
        <w:t>.</w:t>
      </w:r>
    </w:p>
    <w:p w14:paraId="1558431F" w14:textId="69515700" w:rsidR="00E61EF4" w:rsidRPr="00992A9B" w:rsidRDefault="00E61EF4" w:rsidP="00E61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среди обучающихся в образовательных организациях проводятся по календарному плану</w:t>
      </w:r>
      <w:r w:rsidRPr="00E61EF4">
        <w:rPr>
          <w:sz w:val="28"/>
          <w:szCs w:val="28"/>
        </w:rPr>
        <w:t xml:space="preserve"> </w:t>
      </w:r>
      <w:r>
        <w:rPr>
          <w:sz w:val="28"/>
          <w:szCs w:val="28"/>
        </w:rPr>
        <w:t>МБУ ДО СП «СШ» г. Яровое на весь учебный год: легкая атлетика, футбол, баскетбол, шахматы, мини-футбол, лыжная эстафета, волейбол, легкоатлетический забег. Общеобразовательные орга</w:t>
      </w:r>
      <w:bookmarkStart w:id="0" w:name="_GoBack"/>
      <w:bookmarkEnd w:id="0"/>
      <w:r>
        <w:rPr>
          <w:sz w:val="28"/>
          <w:szCs w:val="28"/>
        </w:rPr>
        <w:t xml:space="preserve">низации участвуют в муниципальных спортивных соревнованиях: во Всероссийских соревнованиях Кросс Нации, Лыжня России;  физкультурно-оздоровительных соревнованиях среди организаций (баскетбол, волейбол), легкоатлетической эстафете в честь «Дня Победы», лыжный забег памяти И.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, легкоатлетический забег памяти </w:t>
      </w:r>
      <w:proofErr w:type="spellStart"/>
      <w:r>
        <w:rPr>
          <w:sz w:val="28"/>
          <w:szCs w:val="28"/>
        </w:rPr>
        <w:t>В.Чепурняка</w:t>
      </w:r>
      <w:proofErr w:type="spellEnd"/>
      <w:r>
        <w:rPr>
          <w:sz w:val="28"/>
          <w:szCs w:val="28"/>
        </w:rPr>
        <w:t xml:space="preserve"> и сдача Всероссийского физкультурно-спортивного комплекса ГТО.</w:t>
      </w:r>
    </w:p>
    <w:p w14:paraId="287BD134" w14:textId="77777777" w:rsidR="00F3153C" w:rsidRDefault="00F3153C" w:rsidP="00F3153C">
      <w:pPr>
        <w:ind w:firstLine="709"/>
        <w:jc w:val="both"/>
        <w:rPr>
          <w:sz w:val="28"/>
          <w:szCs w:val="28"/>
        </w:rPr>
      </w:pPr>
    </w:p>
    <w:p w14:paraId="311586A4" w14:textId="77777777" w:rsidR="00F3153C" w:rsidRDefault="00F3153C" w:rsidP="00F3153C">
      <w:pPr>
        <w:ind w:firstLine="709"/>
        <w:jc w:val="both"/>
        <w:rPr>
          <w:sz w:val="28"/>
          <w:szCs w:val="28"/>
        </w:rPr>
      </w:pPr>
    </w:p>
    <w:p w14:paraId="05A7119B" w14:textId="77777777" w:rsidR="00E67AC7" w:rsidRDefault="00E67AC7">
      <w:pPr>
        <w:ind w:firstLine="709"/>
        <w:jc w:val="both"/>
        <w:rPr>
          <w:sz w:val="28"/>
        </w:rPr>
      </w:pPr>
    </w:p>
    <w:p w14:paraId="2E6E6E01" w14:textId="6081AD9E" w:rsidR="0041101A" w:rsidRDefault="0041101A">
      <w:bookmarkStart w:id="1" w:name="SIGNERPOST1"/>
      <w:bookmarkEnd w:id="1"/>
    </w:p>
    <w:p w14:paraId="49EAF02F" w14:textId="77777777" w:rsidR="0041101A" w:rsidRPr="0041101A" w:rsidRDefault="0041101A" w:rsidP="0041101A"/>
    <w:p w14:paraId="69EE71C5" w14:textId="550D1450" w:rsidR="0041101A" w:rsidRDefault="0041101A" w:rsidP="0041101A"/>
    <w:p w14:paraId="71D127B6" w14:textId="7FED6B79" w:rsidR="00E67AC7" w:rsidRPr="0041101A" w:rsidRDefault="0041101A" w:rsidP="0041101A">
      <w:pPr>
        <w:tabs>
          <w:tab w:val="left" w:pos="6696"/>
        </w:tabs>
      </w:pPr>
      <w:r>
        <w:tab/>
      </w:r>
    </w:p>
    <w:sectPr w:rsidR="00E67AC7" w:rsidRPr="0041101A" w:rsidSect="002B3E1B">
      <w:headerReference w:type="default" r:id="rId9"/>
      <w:footerReference w:type="even" r:id="rId10"/>
      <w:headerReference w:type="first" r:id="rId11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C767" w14:textId="6813A5A3" w:rsidR="00F46E1B" w:rsidRDefault="00F46E1B">
    <w:pPr>
      <w:pStyle w:val="ac"/>
    </w:pPr>
    <w:r>
      <w:t>Глеба Виталий Валерьевич</w:t>
    </w:r>
  </w:p>
  <w:p w14:paraId="2A2BA989" w14:textId="6A700DB2" w:rsidR="00F46E1B" w:rsidRDefault="00F46E1B">
    <w:pPr>
      <w:pStyle w:val="ac"/>
    </w:pPr>
    <w:r>
      <w:t>8 (385 68) 2 17 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B3E1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B3E1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4DFA206D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6543"/>
    <w:multiLevelType w:val="hybridMultilevel"/>
    <w:tmpl w:val="2528DA22"/>
    <w:lvl w:ilvl="0" w:tplc="DE9EE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31959"/>
    <w:rsid w:val="00041A06"/>
    <w:rsid w:val="00140EDB"/>
    <w:rsid w:val="00207B51"/>
    <w:rsid w:val="002B3E1B"/>
    <w:rsid w:val="003A50CB"/>
    <w:rsid w:val="0041101A"/>
    <w:rsid w:val="00436F3E"/>
    <w:rsid w:val="005B322E"/>
    <w:rsid w:val="00685F55"/>
    <w:rsid w:val="006C7800"/>
    <w:rsid w:val="00704B4C"/>
    <w:rsid w:val="00722456"/>
    <w:rsid w:val="007C4FDD"/>
    <w:rsid w:val="00815005"/>
    <w:rsid w:val="00916227"/>
    <w:rsid w:val="009E7DB5"/>
    <w:rsid w:val="00A73CA1"/>
    <w:rsid w:val="00A91FA4"/>
    <w:rsid w:val="00AA2BE2"/>
    <w:rsid w:val="00B669B5"/>
    <w:rsid w:val="00B7111F"/>
    <w:rsid w:val="00C557B6"/>
    <w:rsid w:val="00C95BE7"/>
    <w:rsid w:val="00CB6D69"/>
    <w:rsid w:val="00CC1A42"/>
    <w:rsid w:val="00CF309C"/>
    <w:rsid w:val="00D614E3"/>
    <w:rsid w:val="00DF7543"/>
    <w:rsid w:val="00E11F42"/>
    <w:rsid w:val="00E61EF4"/>
    <w:rsid w:val="00E67AC7"/>
    <w:rsid w:val="00EA455F"/>
    <w:rsid w:val="00EC7E72"/>
    <w:rsid w:val="00ED1CDC"/>
    <w:rsid w:val="00F3153C"/>
    <w:rsid w:val="00F46E1B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  <w:style w:type="character" w:styleId="af8">
    <w:name w:val="Strong"/>
    <w:basedOn w:val="a0"/>
    <w:qFormat/>
    <w:rsid w:val="00F31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  <w:style w:type="character" w:styleId="af8">
    <w:name w:val="Strong"/>
    <w:basedOn w:val="a0"/>
    <w:qFormat/>
    <w:rsid w:val="00F31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3E0E-A038-4FD2-A019-30A2015F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43</cp:revision>
  <cp:lastPrinted>2023-12-21T07:00:00Z</cp:lastPrinted>
  <dcterms:created xsi:type="dcterms:W3CDTF">2018-12-14T02:24:00Z</dcterms:created>
  <dcterms:modified xsi:type="dcterms:W3CDTF">2023-12-25T08:23:00Z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