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DD54" w14:textId="77777777" w:rsidR="00E67AC7" w:rsidRDefault="00E67AC7">
      <w:pPr>
        <w:ind w:firstLine="720"/>
        <w:rPr>
          <w:sz w:val="28"/>
        </w:rPr>
      </w:pPr>
    </w:p>
    <w:p w14:paraId="3BA61DB8" w14:textId="77777777" w:rsidR="00E67AC7" w:rsidRDefault="00E67AC7">
      <w:pPr>
        <w:ind w:firstLine="709"/>
        <w:jc w:val="both"/>
        <w:rPr>
          <w:sz w:val="28"/>
        </w:rPr>
      </w:pPr>
    </w:p>
    <w:p w14:paraId="2E868B1A" w14:textId="7749F21A" w:rsidR="00B228F0" w:rsidRPr="009E7DB5" w:rsidRDefault="007C4607" w:rsidP="00B228F0">
      <w:pPr>
        <w:ind w:firstLine="709"/>
        <w:jc w:val="both"/>
        <w:rPr>
          <w:sz w:val="28"/>
        </w:rPr>
      </w:pPr>
      <w:r>
        <w:rPr>
          <w:sz w:val="28"/>
        </w:rPr>
        <w:t>Об</w:t>
      </w:r>
      <w:bookmarkStart w:id="0" w:name="_GoBack"/>
      <w:bookmarkEnd w:id="0"/>
      <w:r>
        <w:rPr>
          <w:sz w:val="28"/>
        </w:rPr>
        <w:t xml:space="preserve"> исполнении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сентября 2021 г. пункта 11а.</w:t>
      </w:r>
    </w:p>
    <w:p w14:paraId="05A7119B" w14:textId="6D325838" w:rsidR="00E67AC7" w:rsidRPr="0011101D" w:rsidRDefault="008E05A6">
      <w:pPr>
        <w:ind w:firstLine="709"/>
        <w:jc w:val="both"/>
        <w:rPr>
          <w:sz w:val="28"/>
        </w:rPr>
      </w:pPr>
      <w:r w:rsidRPr="001B5424">
        <w:rPr>
          <w:sz w:val="28"/>
          <w:szCs w:val="28"/>
        </w:rPr>
        <w:t>Администрация г. Яровое информирует, что согласно Положению «О распределении стимулирующих надбавок в общеобразовательном учреждении», учителям   физической культуры и спорта производится</w:t>
      </w:r>
      <w:r>
        <w:rPr>
          <w:sz w:val="28"/>
          <w:szCs w:val="28"/>
        </w:rPr>
        <w:t xml:space="preserve"> начисление баллов за организацию </w:t>
      </w:r>
      <w:r w:rsidRPr="001B5424">
        <w:rPr>
          <w:sz w:val="28"/>
          <w:szCs w:val="28"/>
        </w:rPr>
        <w:t xml:space="preserve">деятельности школьных спортивных </w:t>
      </w:r>
      <w:r>
        <w:rPr>
          <w:sz w:val="28"/>
          <w:szCs w:val="28"/>
        </w:rPr>
        <w:t xml:space="preserve">клубов и обеспечение реализацию в </w:t>
      </w:r>
      <w:r w:rsidRPr="001B5424">
        <w:rPr>
          <w:sz w:val="28"/>
          <w:szCs w:val="28"/>
        </w:rPr>
        <w:t>общеобра</w:t>
      </w:r>
      <w:r>
        <w:rPr>
          <w:sz w:val="28"/>
          <w:szCs w:val="28"/>
        </w:rPr>
        <w:t xml:space="preserve">зовательных учреждениях </w:t>
      </w:r>
      <w:r w:rsidRPr="001B5424">
        <w:rPr>
          <w:sz w:val="28"/>
          <w:szCs w:val="28"/>
        </w:rPr>
        <w:t>дополнительных общеобразо</w:t>
      </w:r>
      <w:r>
        <w:rPr>
          <w:sz w:val="28"/>
          <w:szCs w:val="28"/>
        </w:rPr>
        <w:t xml:space="preserve">вательных программ в </w:t>
      </w:r>
      <w:r w:rsidRPr="001B5424">
        <w:rPr>
          <w:sz w:val="28"/>
          <w:szCs w:val="28"/>
        </w:rPr>
        <w:t>области физической культуры и спорта для детей. За успешное проведение спортивных мероприятий, педагоги поощряются разовыми премиальными выплатами.</w:t>
      </w:r>
      <w:r w:rsidR="0040079F" w:rsidRPr="0011101D">
        <w:rPr>
          <w:sz w:val="28"/>
        </w:rPr>
        <w:t xml:space="preserve"> </w:t>
      </w:r>
    </w:p>
    <w:p w14:paraId="59E3387F" w14:textId="77777777" w:rsidR="00424144" w:rsidRPr="0011101D" w:rsidRDefault="00424144">
      <w:pPr>
        <w:ind w:firstLine="709"/>
        <w:jc w:val="both"/>
        <w:rPr>
          <w:sz w:val="28"/>
        </w:rPr>
      </w:pP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Pr="0011101D" w:rsidRDefault="008E05A6">
      <w:pPr>
        <w:ind w:firstLine="709"/>
        <w:jc w:val="both"/>
        <w:rPr>
          <w:sz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E67AC7" w:rsidRPr="0011101D" w14:paraId="0B6B4CD0" w14:textId="77777777">
        <w:tc>
          <w:tcPr>
            <w:tcW w:w="2977" w:type="dxa"/>
            <w:shd w:val="clear" w:color="auto" w:fill="auto"/>
          </w:tcPr>
          <w:p w14:paraId="755B27D2" w14:textId="71B97C40" w:rsidR="00E67AC7" w:rsidRPr="0011101D" w:rsidRDefault="00B228F0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bookmarkStart w:id="1" w:name="SIGNERPOST1"/>
            <w:bookmarkEnd w:id="1"/>
            <w:r w:rsidRPr="0011101D">
              <w:rPr>
                <w:sz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45138C30" w14:textId="77777777" w:rsidR="00E67AC7" w:rsidRPr="0011101D" w:rsidRDefault="00E67AC7">
            <w:pPr>
              <w:spacing w:line="240" w:lineRule="exact"/>
              <w:ind w:left="142"/>
              <w:rPr>
                <w:sz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14:paraId="19F5F2AB" w14:textId="0BEB6AE4" w:rsidR="00E67AC7" w:rsidRPr="0011101D" w:rsidRDefault="00B228F0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  <w:bookmarkStart w:id="3" w:name="SIGNERNAME1"/>
            <w:bookmarkEnd w:id="3"/>
            <w:r w:rsidRPr="0011101D">
              <w:rPr>
                <w:sz w:val="28"/>
              </w:rPr>
              <w:t xml:space="preserve"> </w:t>
            </w:r>
          </w:p>
        </w:tc>
      </w:tr>
    </w:tbl>
    <w:p w14:paraId="2E6E6E01" w14:textId="6081AD9E" w:rsidR="0041101A" w:rsidRPr="0011101D" w:rsidRDefault="0041101A"/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632236B6" w14:textId="77777777" w:rsidR="00AC12C7" w:rsidRPr="0011101D" w:rsidRDefault="00AC12C7" w:rsidP="0041101A"/>
    <w:p w14:paraId="3299D5C9" w14:textId="77777777" w:rsidR="00AC12C7" w:rsidRPr="0011101D" w:rsidRDefault="00AC12C7" w:rsidP="0041101A"/>
    <w:p w14:paraId="52AB5403" w14:textId="77777777" w:rsidR="00AC12C7" w:rsidRPr="0011101D" w:rsidRDefault="00AC12C7" w:rsidP="0041101A"/>
    <w:p w14:paraId="11C2E8AF" w14:textId="77777777" w:rsidR="00AC12C7" w:rsidRPr="0011101D" w:rsidRDefault="00AC12C7" w:rsidP="0041101A"/>
    <w:p w14:paraId="7D654322" w14:textId="77777777" w:rsidR="00AC12C7" w:rsidRPr="0011101D" w:rsidRDefault="00AC12C7" w:rsidP="0041101A"/>
    <w:p w14:paraId="30CD6D15" w14:textId="77777777" w:rsidR="00AC12C7" w:rsidRPr="0011101D" w:rsidRDefault="00AC12C7" w:rsidP="0041101A"/>
    <w:p w14:paraId="53DE90AD" w14:textId="77777777" w:rsidR="00AC12C7" w:rsidRPr="0011101D" w:rsidRDefault="00AC12C7" w:rsidP="0041101A"/>
    <w:p w14:paraId="1C6112B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1A03" w14:textId="77777777" w:rsidR="0041101A" w:rsidRDefault="0041101A" w:rsidP="0041101A">
    <w:pPr>
      <w:pStyle w:val="ac"/>
    </w:pPr>
  </w:p>
  <w:p w14:paraId="14B895F7" w14:textId="7108355A" w:rsidR="00CF309C" w:rsidRPr="0041101A" w:rsidRDefault="00CF309C" w:rsidP="004110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E05A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E05A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74530B34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34040C"/>
    <w:rsid w:val="003A50CB"/>
    <w:rsid w:val="003C748B"/>
    <w:rsid w:val="0040079F"/>
    <w:rsid w:val="0041101A"/>
    <w:rsid w:val="00424144"/>
    <w:rsid w:val="00436F3E"/>
    <w:rsid w:val="005B322E"/>
    <w:rsid w:val="00685F55"/>
    <w:rsid w:val="006C7800"/>
    <w:rsid w:val="00725C78"/>
    <w:rsid w:val="0073653F"/>
    <w:rsid w:val="007C4607"/>
    <w:rsid w:val="007C4FDD"/>
    <w:rsid w:val="00815005"/>
    <w:rsid w:val="008E05A6"/>
    <w:rsid w:val="00916227"/>
    <w:rsid w:val="009E7DB5"/>
    <w:rsid w:val="00A73CA1"/>
    <w:rsid w:val="00A7726B"/>
    <w:rsid w:val="00AA2BE2"/>
    <w:rsid w:val="00AC12C7"/>
    <w:rsid w:val="00B228F0"/>
    <w:rsid w:val="00B7111F"/>
    <w:rsid w:val="00C557B6"/>
    <w:rsid w:val="00C95BE7"/>
    <w:rsid w:val="00CB6D69"/>
    <w:rsid w:val="00CC1A42"/>
    <w:rsid w:val="00CF309C"/>
    <w:rsid w:val="00DF7543"/>
    <w:rsid w:val="00E11F42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182-EE1D-4D04-88AA-21AA41FA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45</cp:revision>
  <cp:lastPrinted>2023-01-20T03:11:00Z</cp:lastPrinted>
  <dcterms:created xsi:type="dcterms:W3CDTF">2018-12-14T02:24:00Z</dcterms:created>
  <dcterms:modified xsi:type="dcterms:W3CDTF">2023-04-13T08:54:00Z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