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61" w:rsidRPr="00AF72CD" w:rsidRDefault="002E6D61" w:rsidP="002E6D61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ИНФОРМАЦИЯ</w:t>
      </w:r>
    </w:p>
    <w:p w:rsidR="002E6D61" w:rsidRPr="00AF72CD" w:rsidRDefault="002E6D61" w:rsidP="002E6D61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об исполнении подпункта «</w:t>
      </w:r>
      <w:r w:rsidR="005E3928">
        <w:rPr>
          <w:sz w:val="28"/>
          <w:szCs w:val="28"/>
        </w:rPr>
        <w:t>б</w:t>
      </w:r>
      <w:r w:rsidRPr="00AF72CD">
        <w:rPr>
          <w:sz w:val="28"/>
          <w:szCs w:val="28"/>
        </w:rPr>
        <w:t xml:space="preserve">» пункта </w:t>
      </w:r>
      <w:r w:rsidR="005E3928">
        <w:rPr>
          <w:sz w:val="28"/>
          <w:szCs w:val="28"/>
        </w:rPr>
        <w:t>3</w:t>
      </w:r>
      <w:r w:rsidR="00E43D0D">
        <w:rPr>
          <w:sz w:val="28"/>
          <w:szCs w:val="28"/>
        </w:rPr>
        <w:t>0</w:t>
      </w:r>
    </w:p>
    <w:p w:rsidR="005E3928" w:rsidRDefault="005E3928" w:rsidP="005E3928">
      <w:pPr>
        <w:jc w:val="center"/>
        <w:rPr>
          <w:sz w:val="28"/>
          <w:szCs w:val="28"/>
        </w:rPr>
      </w:pPr>
      <w:r>
        <w:rPr>
          <w:sz w:val="28"/>
          <w:szCs w:val="28"/>
        </w:rPr>
        <w:t>Указа</w:t>
      </w:r>
      <w:r w:rsidR="002E6D61" w:rsidRPr="00AF72CD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 xml:space="preserve"> </w:t>
      </w:r>
      <w:r w:rsidR="002E6D61" w:rsidRPr="00AF72CD">
        <w:rPr>
          <w:sz w:val="28"/>
          <w:szCs w:val="28"/>
        </w:rPr>
        <w:t xml:space="preserve">от </w:t>
      </w:r>
      <w:r>
        <w:rPr>
          <w:sz w:val="28"/>
          <w:szCs w:val="28"/>
        </w:rPr>
        <w:t>29.</w:t>
      </w:r>
      <w:r w:rsidR="002E6D61" w:rsidRPr="00AF72CD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2E6D61" w:rsidRPr="00AF72CD">
        <w:rPr>
          <w:sz w:val="28"/>
          <w:szCs w:val="28"/>
        </w:rPr>
        <w:t>.201</w:t>
      </w:r>
      <w:r>
        <w:rPr>
          <w:sz w:val="28"/>
          <w:szCs w:val="28"/>
        </w:rPr>
        <w:t>8 № 3</w:t>
      </w:r>
      <w:r w:rsidR="002E6D61" w:rsidRPr="00AF72CD">
        <w:rPr>
          <w:sz w:val="28"/>
          <w:szCs w:val="28"/>
        </w:rPr>
        <w:t xml:space="preserve"> </w:t>
      </w:r>
    </w:p>
    <w:p w:rsidR="002E6D61" w:rsidRDefault="005E3928" w:rsidP="005E3928">
      <w:pPr>
        <w:jc w:val="center"/>
        <w:rPr>
          <w:sz w:val="28"/>
          <w:szCs w:val="28"/>
        </w:rPr>
      </w:pPr>
      <w:r w:rsidRPr="0012394F">
        <w:rPr>
          <w:sz w:val="28"/>
          <w:szCs w:val="28"/>
        </w:rPr>
        <w:t>«О Национальном плане противодействия коррупции на 2018-2020 годы»</w:t>
      </w:r>
    </w:p>
    <w:p w:rsidR="002E6D61" w:rsidRDefault="002E6D61" w:rsidP="002E6D61">
      <w:pPr>
        <w:jc w:val="center"/>
        <w:rPr>
          <w:sz w:val="28"/>
          <w:szCs w:val="28"/>
        </w:rPr>
      </w:pPr>
    </w:p>
    <w:p w:rsidR="00E43D0D" w:rsidRPr="00E43D0D" w:rsidRDefault="002E6D61" w:rsidP="00FC39A3">
      <w:pPr>
        <w:ind w:firstLine="708"/>
        <w:jc w:val="both"/>
        <w:rPr>
          <w:sz w:val="28"/>
          <w:szCs w:val="28"/>
        </w:rPr>
      </w:pPr>
      <w:r w:rsidRPr="00E43D0D">
        <w:rPr>
          <w:sz w:val="28"/>
          <w:szCs w:val="28"/>
        </w:rPr>
        <w:t xml:space="preserve">В соответствии с данным </w:t>
      </w:r>
      <w:r w:rsidR="005E3928" w:rsidRPr="00E43D0D">
        <w:rPr>
          <w:sz w:val="28"/>
          <w:szCs w:val="28"/>
        </w:rPr>
        <w:t>Указом</w:t>
      </w:r>
      <w:r w:rsidRPr="00E43D0D">
        <w:rPr>
          <w:sz w:val="28"/>
          <w:szCs w:val="28"/>
        </w:rPr>
        <w:t xml:space="preserve"> </w:t>
      </w:r>
      <w:r w:rsidR="00E43D0D" w:rsidRPr="00E43D0D">
        <w:rPr>
          <w:sz w:val="28"/>
          <w:szCs w:val="28"/>
        </w:rPr>
        <w:t xml:space="preserve">руководителям </w:t>
      </w:r>
      <w:r w:rsidR="005E3928" w:rsidRPr="00E43D0D">
        <w:rPr>
          <w:sz w:val="28"/>
          <w:szCs w:val="28"/>
        </w:rPr>
        <w:t>орган</w:t>
      </w:r>
      <w:r w:rsidR="00E43D0D" w:rsidRPr="00E43D0D">
        <w:rPr>
          <w:sz w:val="28"/>
          <w:szCs w:val="28"/>
        </w:rPr>
        <w:t>ов</w:t>
      </w:r>
      <w:r w:rsidR="005E3928" w:rsidRPr="00E43D0D">
        <w:rPr>
          <w:sz w:val="28"/>
          <w:szCs w:val="28"/>
        </w:rPr>
        <w:t xml:space="preserve"> местного самоуправления</w:t>
      </w:r>
      <w:r w:rsidRPr="00E43D0D">
        <w:rPr>
          <w:sz w:val="28"/>
          <w:szCs w:val="28"/>
        </w:rPr>
        <w:t xml:space="preserve"> </w:t>
      </w:r>
      <w:r w:rsidR="00E43D0D" w:rsidRPr="00E43D0D">
        <w:rPr>
          <w:sz w:val="28"/>
          <w:szCs w:val="28"/>
        </w:rPr>
        <w:t>рекомендовано</w:t>
      </w:r>
      <w:r w:rsidRPr="00E43D0D">
        <w:rPr>
          <w:sz w:val="28"/>
          <w:szCs w:val="28"/>
        </w:rPr>
        <w:t xml:space="preserve"> обеспечить </w:t>
      </w:r>
      <w:r w:rsidR="00E43D0D" w:rsidRPr="00E43D0D">
        <w:rPr>
          <w:sz w:val="28"/>
          <w:szCs w:val="28"/>
        </w:rPr>
        <w:t>о</w:t>
      </w:r>
      <w:r w:rsidR="00E43D0D" w:rsidRPr="00E43D0D">
        <w:rPr>
          <w:sz w:val="28"/>
          <w:szCs w:val="28"/>
        </w:rPr>
        <w:t>бучение муниципальных служащих, впервые поступивших на муниципальную службу по образовательным программам в области противодействия коррупции</w:t>
      </w:r>
      <w:r w:rsidR="00E43D0D">
        <w:rPr>
          <w:sz w:val="28"/>
          <w:szCs w:val="28"/>
        </w:rPr>
        <w:t>.</w:t>
      </w:r>
      <w:r w:rsidR="00E43D0D" w:rsidRPr="00E43D0D">
        <w:rPr>
          <w:sz w:val="28"/>
          <w:szCs w:val="28"/>
        </w:rPr>
        <w:t xml:space="preserve"> </w:t>
      </w:r>
    </w:p>
    <w:p w:rsidR="00E43D0D" w:rsidRDefault="00FC39A3" w:rsidP="00E43D0D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12394F">
        <w:rPr>
          <w:sz w:val="28"/>
          <w:szCs w:val="28"/>
        </w:rPr>
        <w:t xml:space="preserve"> Администрации города Яровое Алтайского</w:t>
      </w:r>
      <w:r w:rsidR="00E43D0D">
        <w:rPr>
          <w:sz w:val="28"/>
          <w:szCs w:val="28"/>
        </w:rPr>
        <w:t xml:space="preserve"> края</w:t>
      </w:r>
      <w:r w:rsidRPr="0012394F">
        <w:rPr>
          <w:sz w:val="28"/>
          <w:szCs w:val="28"/>
        </w:rPr>
        <w:t xml:space="preserve"> </w:t>
      </w:r>
      <w:r w:rsidR="00E43D0D">
        <w:rPr>
          <w:sz w:val="28"/>
          <w:szCs w:val="28"/>
          <w:lang w:eastAsia="ru-RU"/>
        </w:rPr>
        <w:t xml:space="preserve">(далее – Администрация города) проводится работа по обучению муниципальных служащих, впервые поступивших на муниципальную службу, в области противодействия коррупции. </w:t>
      </w:r>
    </w:p>
    <w:p w:rsidR="00E43D0D" w:rsidRDefault="00E43D0D" w:rsidP="00E43D0D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поступлении на службу муниципальные служащие знакомятся с нормативно-правовыми актами Администрации города, в том числе с документами по вопросам противодействия коррупции. </w:t>
      </w:r>
    </w:p>
    <w:p w:rsidR="00E43D0D" w:rsidRPr="00102660" w:rsidRDefault="00E43D0D" w:rsidP="00E43D0D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Организационным отделом администрации города </w:t>
      </w:r>
      <w:r w:rsidRPr="008D19AE">
        <w:rPr>
          <w:sz w:val="28"/>
          <w:szCs w:val="28"/>
        </w:rPr>
        <w:t>постоянно</w:t>
      </w:r>
      <w:r>
        <w:rPr>
          <w:sz w:val="28"/>
          <w:szCs w:val="28"/>
        </w:rPr>
        <w:t xml:space="preserve"> оказывается консультативная помощь по реализации антикорупционных мер, </w:t>
      </w:r>
      <w:r w:rsidRPr="008D19AE">
        <w:rPr>
          <w:sz w:val="28"/>
          <w:szCs w:val="28"/>
        </w:rPr>
        <w:t>пр</w:t>
      </w:r>
      <w:r>
        <w:rPr>
          <w:sz w:val="28"/>
          <w:szCs w:val="28"/>
        </w:rPr>
        <w:t>оводится разъяснительная работа</w:t>
      </w:r>
      <w:r w:rsidRPr="00E32001">
        <w:rPr>
          <w:sz w:val="28"/>
          <w:szCs w:val="28"/>
        </w:rPr>
        <w:t xml:space="preserve"> </w:t>
      </w:r>
      <w:r w:rsidRPr="008D19AE">
        <w:rPr>
          <w:sz w:val="28"/>
          <w:szCs w:val="28"/>
        </w:rPr>
        <w:t>с муниципальными служащ</w:t>
      </w:r>
      <w:r w:rsidRPr="008D19AE">
        <w:rPr>
          <w:sz w:val="28"/>
          <w:szCs w:val="28"/>
        </w:rPr>
        <w:t>и</w:t>
      </w:r>
      <w:r w:rsidRPr="008D19AE">
        <w:rPr>
          <w:sz w:val="28"/>
          <w:szCs w:val="28"/>
        </w:rPr>
        <w:t>ми администрации города</w:t>
      </w:r>
      <w:r>
        <w:rPr>
          <w:sz w:val="28"/>
          <w:szCs w:val="28"/>
        </w:rPr>
        <w:t xml:space="preserve"> </w:t>
      </w:r>
      <w:r w:rsidRPr="008D19AE">
        <w:rPr>
          <w:sz w:val="28"/>
          <w:szCs w:val="28"/>
        </w:rPr>
        <w:t>об их обязанности уведомлять работодателя, органы пр</w:t>
      </w:r>
      <w:r w:rsidRPr="008D19AE">
        <w:rPr>
          <w:sz w:val="28"/>
          <w:szCs w:val="28"/>
        </w:rPr>
        <w:t>о</w:t>
      </w:r>
      <w:r w:rsidRPr="008D19AE">
        <w:rPr>
          <w:sz w:val="28"/>
          <w:szCs w:val="28"/>
        </w:rPr>
        <w:t>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</w:t>
      </w:r>
      <w:r w:rsidRPr="008D19AE">
        <w:rPr>
          <w:sz w:val="28"/>
          <w:szCs w:val="28"/>
        </w:rPr>
        <w:t>е</w:t>
      </w:r>
      <w:r w:rsidRPr="008D19AE">
        <w:rPr>
          <w:sz w:val="28"/>
          <w:szCs w:val="28"/>
        </w:rPr>
        <w:t>ний,</w:t>
      </w:r>
      <w:r w:rsidRPr="008D19AE">
        <w:rPr>
          <w:rStyle w:val="FontStyle15"/>
          <w:b w:val="0"/>
        </w:rPr>
        <w:t xml:space="preserve"> </w:t>
      </w:r>
      <w:r w:rsidRPr="008D19AE">
        <w:rPr>
          <w:rStyle w:val="a6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о соблюдении норм этики в целях противодействия коррупции и иным правонарушениям</w:t>
      </w:r>
      <w:r>
        <w:rPr>
          <w:sz w:val="28"/>
          <w:szCs w:val="28"/>
        </w:rPr>
        <w:t xml:space="preserve">. </w:t>
      </w:r>
    </w:p>
    <w:p w:rsidR="00FC39A3" w:rsidRPr="00FC39A3" w:rsidRDefault="00FC39A3" w:rsidP="00FC39A3">
      <w:pPr>
        <w:ind w:firstLine="708"/>
        <w:jc w:val="both"/>
        <w:rPr>
          <w:sz w:val="28"/>
          <w:szCs w:val="28"/>
        </w:rPr>
      </w:pPr>
    </w:p>
    <w:p w:rsidR="00FC39A3" w:rsidRPr="00C404EA" w:rsidRDefault="00FC39A3" w:rsidP="00FC39A3">
      <w:pPr>
        <w:ind w:left="708" w:right="-1"/>
        <w:jc w:val="both"/>
        <w:rPr>
          <w:sz w:val="27"/>
          <w:szCs w:val="28"/>
        </w:rPr>
      </w:pPr>
      <w:bookmarkStart w:id="0" w:name="_GoBack"/>
      <w:bookmarkEnd w:id="0"/>
    </w:p>
    <w:sectPr w:rsidR="00FC39A3" w:rsidRPr="00C404EA" w:rsidSect="002E6D61">
      <w:headerReference w:type="even" r:id="rId8"/>
      <w:headerReference w:type="default" r:id="rId9"/>
      <w:headerReference w:type="first" r:id="rId10"/>
      <w:pgSz w:w="11907" w:h="16840" w:code="9"/>
      <w:pgMar w:top="1134" w:right="851" w:bottom="1134" w:left="1134" w:header="567" w:footer="737" w:gutter="0"/>
      <w:pgNumType w:start="4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FD" w:rsidRDefault="000400FD">
      <w:r>
        <w:separator/>
      </w:r>
    </w:p>
  </w:endnote>
  <w:endnote w:type="continuationSeparator" w:id="0">
    <w:p w:rsidR="000400FD" w:rsidRDefault="0004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FD" w:rsidRDefault="000400FD">
      <w:r>
        <w:separator/>
      </w:r>
    </w:p>
  </w:footnote>
  <w:footnote w:type="continuationSeparator" w:id="0">
    <w:p w:rsidR="000400FD" w:rsidRDefault="00040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CE" w:rsidRDefault="002E6D61" w:rsidP="004130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42</w:t>
    </w:r>
    <w:r>
      <w:rPr>
        <w:rStyle w:val="a5"/>
      </w:rPr>
      <w:fldChar w:fldCharType="end"/>
    </w:r>
  </w:p>
  <w:p w:rsidR="008415CE" w:rsidRDefault="000400FD" w:rsidP="009253A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CE" w:rsidRDefault="002E6D61" w:rsidP="007D5E4E">
    <w:pPr>
      <w:pStyle w:val="a3"/>
      <w:tabs>
        <w:tab w:val="clear" w:pos="4153"/>
        <w:tab w:val="clear" w:pos="8306"/>
        <w:tab w:val="right" w:pos="8995"/>
      </w:tabs>
      <w:ind w:right="36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CE" w:rsidRDefault="002E6D61">
    <w:pPr>
      <w:rPr>
        <w:b/>
        <w:sz w:val="28"/>
      </w:rPr>
    </w:pPr>
    <w:r>
      <w:rPr>
        <w:lang w:val="en-US"/>
      </w:rPr>
      <w:t xml:space="preserve">                                </w:t>
    </w:r>
    <w:r>
      <w:rPr>
        <w:noProof/>
      </w:rPr>
      <w:drawing>
        <wp:inline distT="0" distB="0" distL="0" distR="0" wp14:anchorId="08E27636" wp14:editId="72DDB348">
          <wp:extent cx="723900" cy="7239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302B9"/>
    <w:multiLevelType w:val="hybridMultilevel"/>
    <w:tmpl w:val="CD828CAC"/>
    <w:lvl w:ilvl="0" w:tplc="73641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61"/>
    <w:rsid w:val="000400FD"/>
    <w:rsid w:val="002E6D61"/>
    <w:rsid w:val="003E781F"/>
    <w:rsid w:val="005E3928"/>
    <w:rsid w:val="00842B81"/>
    <w:rsid w:val="008600D9"/>
    <w:rsid w:val="00BB7866"/>
    <w:rsid w:val="00E43D0D"/>
    <w:rsid w:val="00F130DA"/>
    <w:rsid w:val="00F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6D61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6D61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2E6D6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6D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2E6D61"/>
    <w:rPr>
      <w:rFonts w:cs="Times New Roman"/>
    </w:rPr>
  </w:style>
  <w:style w:type="character" w:customStyle="1" w:styleId="a6">
    <w:name w:val="Цветовое выделение"/>
    <w:uiPriority w:val="99"/>
    <w:rsid w:val="00E43D0D"/>
    <w:rPr>
      <w:b/>
      <w:bCs/>
      <w:color w:val="26282F"/>
    </w:rPr>
  </w:style>
  <w:style w:type="character" w:customStyle="1" w:styleId="FontStyle15">
    <w:name w:val="Font Style15"/>
    <w:rsid w:val="00E43D0D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6D61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6D61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2E6D6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6D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2E6D61"/>
    <w:rPr>
      <w:rFonts w:cs="Times New Roman"/>
    </w:rPr>
  </w:style>
  <w:style w:type="character" w:customStyle="1" w:styleId="a6">
    <w:name w:val="Цветовое выделение"/>
    <w:uiPriority w:val="99"/>
    <w:rsid w:val="00E43D0D"/>
    <w:rPr>
      <w:b/>
      <w:bCs/>
      <w:color w:val="26282F"/>
    </w:rPr>
  </w:style>
  <w:style w:type="character" w:customStyle="1" w:styleId="FontStyle15">
    <w:name w:val="Font Style15"/>
    <w:rsid w:val="00E43D0D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Тютюнникова Людмила Николаевна</dc:creator>
  <cp:lastModifiedBy>Пономарева Светлана Васильевна</cp:lastModifiedBy>
  <cp:revision>3</cp:revision>
  <dcterms:created xsi:type="dcterms:W3CDTF">2019-02-19T04:42:00Z</dcterms:created>
  <dcterms:modified xsi:type="dcterms:W3CDTF">2019-02-19T04:53:00Z</dcterms:modified>
</cp:coreProperties>
</file>